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3C" w:rsidRDefault="00F1503C" w:rsidP="00AF2B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Zapisnik</w:t>
      </w:r>
    </w:p>
    <w:p w:rsidR="00F1503C" w:rsidRDefault="00F1503C" w:rsidP="00F1503C">
      <w:pPr>
        <w:pStyle w:val="Bezproreda"/>
        <w:spacing w:line="276" w:lineRule="auto"/>
        <w:jc w:val="center"/>
      </w:pPr>
      <w:r>
        <w:t>4. sjednice Muzejskog vijeća TM</w:t>
      </w:r>
    </w:p>
    <w:p w:rsidR="00F1503C" w:rsidRDefault="00F1503C" w:rsidP="00F1503C">
      <w:pPr>
        <w:pStyle w:val="Bezproreda"/>
        <w:spacing w:line="276" w:lineRule="auto"/>
        <w:jc w:val="center"/>
      </w:pPr>
      <w:r>
        <w:t>održa</w:t>
      </w:r>
      <w:r w:rsidR="00AF2B74">
        <w:t xml:space="preserve">ne </w:t>
      </w:r>
      <w:r>
        <w:t>putem e-</w:t>
      </w:r>
      <w:proofErr w:type="spellStart"/>
      <w:r>
        <w:t>maila</w:t>
      </w:r>
      <w:proofErr w:type="spellEnd"/>
      <w:r>
        <w:t xml:space="preserve"> </w:t>
      </w:r>
      <w:r w:rsidR="00864012">
        <w:t>od 10. listopada do 19. listopada</w:t>
      </w:r>
      <w:r w:rsidR="00AF2B74">
        <w:t xml:space="preserve"> 2016.</w:t>
      </w:r>
    </w:p>
    <w:p w:rsidR="00F1503C" w:rsidRDefault="00F1503C" w:rsidP="00C23C26">
      <w:pPr>
        <w:pStyle w:val="Bezproreda"/>
        <w:spacing w:line="276" w:lineRule="auto"/>
      </w:pPr>
    </w:p>
    <w:p w:rsidR="00F1503C" w:rsidRDefault="00AF2B74" w:rsidP="00F1503C">
      <w:pPr>
        <w:pStyle w:val="Bezproreda"/>
        <w:spacing w:line="276" w:lineRule="auto"/>
      </w:pPr>
      <w:r>
        <w:t xml:space="preserve">Kontaktirani </w:t>
      </w:r>
      <w:r w:rsidR="00F1503C">
        <w:t>članovi Muzejskog vijeća:</w:t>
      </w:r>
    </w:p>
    <w:p w:rsidR="00F1503C" w:rsidRDefault="00F1503C" w:rsidP="00F1503C">
      <w:pPr>
        <w:pStyle w:val="Bezproreda"/>
        <w:spacing w:line="276" w:lineRule="auto"/>
      </w:pPr>
    </w:p>
    <w:p w:rsidR="00F1503C" w:rsidRDefault="00F1503C" w:rsidP="00F1503C">
      <w:pPr>
        <w:pStyle w:val="Bezproreda"/>
      </w:pPr>
      <w:r>
        <w:t>Sanja Frajtag, prof., ravnateljica Hrvatske knjižnice za slijepe</w:t>
      </w:r>
    </w:p>
    <w:p w:rsidR="00F1503C" w:rsidRDefault="00F1503C" w:rsidP="00F1503C">
      <w:pPr>
        <w:pStyle w:val="Bezproreda"/>
      </w:pPr>
      <w:r>
        <w:t>Vojin Perić, ravnatelj Dramskog kazališta slijepih i slabovidnih „Novi život“</w:t>
      </w:r>
    </w:p>
    <w:p w:rsidR="00F1503C" w:rsidRDefault="00F1503C" w:rsidP="00F1503C">
      <w:pPr>
        <w:pStyle w:val="Bezproreda"/>
      </w:pPr>
      <w:r>
        <w:t>Markita Franulić, ravnateljica Tehničkog muzeja</w:t>
      </w:r>
    </w:p>
    <w:p w:rsidR="00F1503C" w:rsidRDefault="00F1503C" w:rsidP="00F1503C">
      <w:pPr>
        <w:pStyle w:val="Bezproreda"/>
      </w:pPr>
      <w:r>
        <w:t>Nevenka Ćosić, prof., viši kustos, Tiflološki muzej</w:t>
      </w:r>
    </w:p>
    <w:p w:rsidR="00F1503C" w:rsidRDefault="00F1503C" w:rsidP="00733765">
      <w:pPr>
        <w:pStyle w:val="Bezproreda"/>
      </w:pPr>
      <w:r>
        <w:t>Nina Sivec, dipl. def., viši kustos, Tiflološki muzej</w:t>
      </w:r>
    </w:p>
    <w:p w:rsidR="00733765" w:rsidRDefault="00733765" w:rsidP="00733765">
      <w:pPr>
        <w:pStyle w:val="Bezproreda"/>
      </w:pPr>
    </w:p>
    <w:p w:rsidR="00F1503C" w:rsidRDefault="00F1503C" w:rsidP="00F1503C">
      <w:pPr>
        <w:pStyle w:val="Bezproreda"/>
        <w:spacing w:line="276" w:lineRule="auto"/>
      </w:pPr>
      <w:r>
        <w:t>i</w:t>
      </w:r>
    </w:p>
    <w:p w:rsidR="00F1503C" w:rsidRDefault="00F1503C" w:rsidP="00F1503C">
      <w:pPr>
        <w:pStyle w:val="Bezproreda"/>
        <w:spacing w:line="276" w:lineRule="auto"/>
      </w:pPr>
      <w:r>
        <w:t xml:space="preserve">Željka Bosnar Salihagić, ravnateljica Tiflološkog muzeja </w:t>
      </w:r>
    </w:p>
    <w:p w:rsidR="00F1503C" w:rsidRDefault="00F1503C" w:rsidP="00F1503C">
      <w:pPr>
        <w:pStyle w:val="Bezproreda"/>
        <w:spacing w:line="276" w:lineRule="auto"/>
      </w:pPr>
    </w:p>
    <w:p w:rsidR="00DD7082" w:rsidRDefault="00DD7082" w:rsidP="00F1503C">
      <w:pPr>
        <w:pStyle w:val="Bezproreda"/>
        <w:spacing w:line="276" w:lineRule="auto"/>
      </w:pPr>
      <w:r>
        <w:t>S</w:t>
      </w:r>
      <w:r w:rsidR="00733765">
        <w:t>ukladno Pozivu n</w:t>
      </w:r>
      <w:r>
        <w:t>a 4. sjednicu Muzejskog vijeća i prijedlogom da se Sjednica održi putem e-maila</w:t>
      </w:r>
      <w:r w:rsidR="00690EB9">
        <w:t xml:space="preserve"> ravnateljica TM, Željka Bosnar Salihagić, uputila je poziv elekt</w:t>
      </w:r>
      <w:r w:rsidR="00AF2B74">
        <w:t>roničkim putem svim članovima MV</w:t>
      </w:r>
      <w:r w:rsidR="00690EB9">
        <w:t xml:space="preserve"> kako bi se usvojio predloženi dnevni red te kako bi se članovi očitovali o predloženim točkama</w:t>
      </w:r>
      <w:r w:rsidR="00AF2B74">
        <w:t xml:space="preserve"> dnevnog reda</w:t>
      </w:r>
      <w:r w:rsidR="00690EB9">
        <w:t>.</w:t>
      </w:r>
      <w:r w:rsidR="0077140A">
        <w:t xml:space="preserve"> </w:t>
      </w:r>
      <w:r w:rsidR="00733765">
        <w:t>Članovima Muzejskog vijeća su poslani svi relevantni dokumenti vezani uz pred</w:t>
      </w:r>
      <w:r w:rsidR="00AF2B74">
        <w:t>loženi dnevni red - poziv na 4. sjednicu MV, zapisnik 3. sjednice MV i tekst Statuta TM. S</w:t>
      </w:r>
      <w:r w:rsidR="00733765">
        <w:t>vi</w:t>
      </w:r>
      <w:r w:rsidR="00AF2B74">
        <w:t xml:space="preserve"> navedeni</w:t>
      </w:r>
      <w:r w:rsidR="0077140A">
        <w:t xml:space="preserve"> dokumenti</w:t>
      </w:r>
      <w:r w:rsidR="00733765">
        <w:t xml:space="preserve"> su  sastavni</w:t>
      </w:r>
      <w:r w:rsidR="0077140A">
        <w:t xml:space="preserve"> dio ovog Zapisnika.</w:t>
      </w:r>
    </w:p>
    <w:p w:rsidR="00AF2B74" w:rsidRDefault="00AF2B74" w:rsidP="00F1503C">
      <w:pPr>
        <w:pStyle w:val="Bezproreda"/>
        <w:spacing w:line="276" w:lineRule="auto"/>
      </w:pPr>
    </w:p>
    <w:p w:rsidR="00690EB9" w:rsidRDefault="00690EB9" w:rsidP="00F1503C">
      <w:pPr>
        <w:pStyle w:val="Bezproreda"/>
        <w:spacing w:line="276" w:lineRule="auto"/>
      </w:pPr>
      <w:r>
        <w:t>Predlaže se sljedeći dnevni red:</w:t>
      </w:r>
    </w:p>
    <w:p w:rsidR="00690EB9" w:rsidRDefault="00AF2B74" w:rsidP="00690EB9">
      <w:pPr>
        <w:pStyle w:val="Bezproreda"/>
        <w:numPr>
          <w:ilvl w:val="0"/>
          <w:numId w:val="2"/>
        </w:numPr>
        <w:spacing w:line="276" w:lineRule="auto"/>
      </w:pPr>
      <w:r>
        <w:t>Usvajanje zapisnika 3. s</w:t>
      </w:r>
      <w:r w:rsidR="00690EB9">
        <w:t>jednice Muzejskog vijeća</w:t>
      </w:r>
    </w:p>
    <w:p w:rsidR="00690EB9" w:rsidRDefault="00690EB9" w:rsidP="00690EB9">
      <w:pPr>
        <w:pStyle w:val="Bezproreda"/>
        <w:numPr>
          <w:ilvl w:val="0"/>
          <w:numId w:val="2"/>
        </w:numPr>
        <w:spacing w:line="276" w:lineRule="auto"/>
      </w:pPr>
      <w:r>
        <w:t>Donošenje Statuta TM</w:t>
      </w:r>
    </w:p>
    <w:p w:rsidR="00690EB9" w:rsidRDefault="00690EB9" w:rsidP="00690EB9">
      <w:pPr>
        <w:pStyle w:val="Bezproreda"/>
        <w:numPr>
          <w:ilvl w:val="0"/>
          <w:numId w:val="2"/>
        </w:numPr>
        <w:spacing w:line="276" w:lineRule="auto"/>
      </w:pPr>
      <w:r>
        <w:t>Razno</w:t>
      </w:r>
    </w:p>
    <w:p w:rsidR="00690EB9" w:rsidRDefault="00690EB9" w:rsidP="00690EB9">
      <w:pPr>
        <w:pStyle w:val="Bezproreda"/>
        <w:spacing w:line="276" w:lineRule="auto"/>
      </w:pPr>
    </w:p>
    <w:p w:rsidR="00BC63D7" w:rsidRDefault="00733765" w:rsidP="00BC63D7">
      <w:pPr>
        <w:pStyle w:val="Bezproreda"/>
        <w:spacing w:line="276" w:lineRule="auto"/>
      </w:pPr>
      <w:r>
        <w:t>R</w:t>
      </w:r>
      <w:r w:rsidR="00690EB9">
        <w:t xml:space="preserve">avnateljica </w:t>
      </w:r>
      <w:r w:rsidR="0077140A">
        <w:t>u</w:t>
      </w:r>
      <w:r>
        <w:t xml:space="preserve"> popratnom</w:t>
      </w:r>
      <w:r w:rsidR="0077140A">
        <w:t xml:space="preserve"> dopisu traži da se članovi MV očituju</w:t>
      </w:r>
      <w:r w:rsidR="0077140A" w:rsidRPr="0077140A">
        <w:t xml:space="preserve"> </w:t>
      </w:r>
      <w:r w:rsidR="00BC63D7">
        <w:t>o</w:t>
      </w:r>
      <w:r w:rsidR="0077140A">
        <w:t xml:space="preserve"> točkama dnevnog reda te da na zatraženo odgovore pojedinačno</w:t>
      </w:r>
      <w:r w:rsidR="00AF2B74">
        <w:t>, elektroničkim putem. Pristigli odgovori</w:t>
      </w:r>
      <w:r w:rsidR="0077140A">
        <w:t xml:space="preserve">, koji su sastavni dio ovog Zapisnika, objedinit će se u obliku zaključaka. </w:t>
      </w:r>
    </w:p>
    <w:p w:rsidR="00AF2B74" w:rsidRDefault="00AF2B74" w:rsidP="00BC63D7">
      <w:pPr>
        <w:pStyle w:val="Bezproreda"/>
        <w:spacing w:line="276" w:lineRule="auto"/>
      </w:pPr>
    </w:p>
    <w:p w:rsidR="0077140A" w:rsidRDefault="0077140A" w:rsidP="00BC63D7">
      <w:pPr>
        <w:pStyle w:val="Bezproreda"/>
        <w:spacing w:line="276" w:lineRule="auto"/>
      </w:pPr>
      <w:r>
        <w:t xml:space="preserve">Temeljem </w:t>
      </w:r>
      <w:r w:rsidR="00BC63D7">
        <w:t xml:space="preserve">dobivenih zatraženih očitovanja </w:t>
      </w:r>
      <w:r>
        <w:t xml:space="preserve">zaključuje se </w:t>
      </w:r>
      <w:r w:rsidR="00BC63D7">
        <w:t>sljedeće</w:t>
      </w:r>
      <w:r w:rsidR="00733765">
        <w:t>,</w:t>
      </w:r>
      <w:r>
        <w:t xml:space="preserve"> kako slijedi po točkama</w:t>
      </w:r>
      <w:r w:rsidR="00AF2B74">
        <w:t xml:space="preserve"> dnevnog reda</w:t>
      </w:r>
      <w:r>
        <w:t>:</w:t>
      </w:r>
    </w:p>
    <w:p w:rsidR="0077140A" w:rsidRDefault="0077140A" w:rsidP="00BC63D7">
      <w:pPr>
        <w:pStyle w:val="Bezproreda"/>
        <w:spacing w:line="276" w:lineRule="auto"/>
      </w:pPr>
    </w:p>
    <w:p w:rsidR="0077140A" w:rsidRDefault="0077140A" w:rsidP="00BC63D7">
      <w:pPr>
        <w:pStyle w:val="Bezproreda"/>
        <w:spacing w:line="276" w:lineRule="auto"/>
      </w:pPr>
      <w:r>
        <w:t>Ad 1.   Svi članovi Muzejskog vijeća jednoglasno usvajaju zapisnik 3. sjednice MV</w:t>
      </w:r>
    </w:p>
    <w:p w:rsidR="0077140A" w:rsidRDefault="0077140A" w:rsidP="00BC63D7">
      <w:pPr>
        <w:pStyle w:val="Bezproreda"/>
        <w:spacing w:line="276" w:lineRule="auto"/>
      </w:pPr>
      <w:r>
        <w:t>Ad 2.   Svi članovi MV prihvaćaju</w:t>
      </w:r>
      <w:r w:rsidR="00733765">
        <w:t>,</w:t>
      </w:r>
      <w:r>
        <w:t xml:space="preserve"> </w:t>
      </w:r>
      <w:r w:rsidR="00BC63D7">
        <w:t>bez primjedbi</w:t>
      </w:r>
      <w:r w:rsidR="00733765">
        <w:t>,</w:t>
      </w:r>
      <w:r w:rsidR="00BC63D7">
        <w:t xml:space="preserve"> </w:t>
      </w:r>
      <w:r>
        <w:t>Statut Tiflološkog muzeja</w:t>
      </w:r>
      <w:r w:rsidR="00BC63D7">
        <w:t xml:space="preserve"> </w:t>
      </w:r>
      <w:r>
        <w:t>koji je dobio pre</w:t>
      </w:r>
      <w:r w:rsidR="00BC63D7">
        <w:t>thodnu suglasnost</w:t>
      </w:r>
      <w:r>
        <w:t xml:space="preserve"> </w:t>
      </w:r>
      <w:r w:rsidR="00BC63D7">
        <w:t>Ministarstva kulture RH.</w:t>
      </w:r>
      <w:r w:rsidR="00AF2B74">
        <w:t xml:space="preserve"> Time je Muzejsko vijeće donijelo Statut</w:t>
      </w:r>
      <w:r w:rsidR="00864012">
        <w:t xml:space="preserve"> Tiflološkog muzeja dana 19. listopada 2016. godine</w:t>
      </w:r>
      <w:r w:rsidR="00AF2B74">
        <w:t>, naime toga dana se i posl</w:t>
      </w:r>
      <w:r w:rsidR="00C23C26">
        <w:t>jednji član MV izjasnio o prihvaćanju Statuta.</w:t>
      </w:r>
    </w:p>
    <w:p w:rsidR="0077140A" w:rsidRDefault="00BC63D7" w:rsidP="00BC63D7">
      <w:pPr>
        <w:pStyle w:val="Bezproreda"/>
        <w:spacing w:line="276" w:lineRule="auto"/>
      </w:pPr>
      <w:r>
        <w:t>Ad 3. Nitko od članova MV nema nikakav prijedlog vezan uz točku 3. Razno</w:t>
      </w:r>
    </w:p>
    <w:p w:rsidR="00AF2B74" w:rsidRDefault="00AF2B74" w:rsidP="00BC63D7">
      <w:pPr>
        <w:pStyle w:val="Bezproreda"/>
        <w:spacing w:line="276" w:lineRule="auto"/>
      </w:pPr>
    </w:p>
    <w:p w:rsidR="00C23C26" w:rsidRDefault="00C23C26" w:rsidP="00BC63D7">
      <w:pPr>
        <w:pStyle w:val="Bezproreda"/>
        <w:spacing w:line="276" w:lineRule="auto"/>
      </w:pPr>
      <w:bookmarkStart w:id="0" w:name="_GoBack"/>
      <w:bookmarkEnd w:id="0"/>
    </w:p>
    <w:p w:rsidR="00BC63D7" w:rsidRDefault="00BC63D7" w:rsidP="00BC63D7">
      <w:pPr>
        <w:pStyle w:val="Bezproreda"/>
        <w:spacing w:line="276" w:lineRule="auto"/>
      </w:pPr>
      <w:r>
        <w:t>Zapisničarka:                                                                  Predsjednica Muzejskog vijeća:</w:t>
      </w:r>
    </w:p>
    <w:p w:rsidR="003915F1" w:rsidRDefault="00BC63D7" w:rsidP="00AF2B74">
      <w:pPr>
        <w:pStyle w:val="Bezproreda"/>
        <w:spacing w:line="276" w:lineRule="auto"/>
      </w:pPr>
      <w:r>
        <w:t>Nina Sivec                                                                      Sanja Frajtag</w:t>
      </w:r>
    </w:p>
    <w:sectPr w:rsidR="003915F1" w:rsidSect="00391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726D"/>
    <w:multiLevelType w:val="hybridMultilevel"/>
    <w:tmpl w:val="666223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E6F22"/>
    <w:multiLevelType w:val="hybridMultilevel"/>
    <w:tmpl w:val="7A20B920"/>
    <w:lvl w:ilvl="0" w:tplc="3D486F7C">
      <w:start w:val="1"/>
      <w:numFmt w:val="decimal"/>
      <w:lvlText w:val="%1."/>
      <w:lvlJc w:val="left"/>
      <w:pPr>
        <w:ind w:left="70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1503C"/>
    <w:rsid w:val="003915F1"/>
    <w:rsid w:val="00690EB9"/>
    <w:rsid w:val="00733765"/>
    <w:rsid w:val="0077140A"/>
    <w:rsid w:val="007B30C5"/>
    <w:rsid w:val="00864012"/>
    <w:rsid w:val="00AF2B74"/>
    <w:rsid w:val="00BC63D7"/>
    <w:rsid w:val="00C23C26"/>
    <w:rsid w:val="00CB1969"/>
    <w:rsid w:val="00D839D5"/>
    <w:rsid w:val="00DD7082"/>
    <w:rsid w:val="00E247A7"/>
    <w:rsid w:val="00F1503C"/>
    <w:rsid w:val="00F7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03C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uiPriority w:val="99"/>
    <w:semiHidden/>
    <w:unhideWhenUsed/>
    <w:rsid w:val="00F1503C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F1503C"/>
    <w:rPr>
      <w:rFonts w:ascii="Arial" w:eastAsia="Calibri" w:hAnsi="Arial" w:cs="Arial"/>
      <w:sz w:val="20"/>
      <w:szCs w:val="20"/>
    </w:rPr>
  </w:style>
  <w:style w:type="paragraph" w:styleId="Bezproreda">
    <w:name w:val="No Spacing"/>
    <w:uiPriority w:val="1"/>
    <w:qFormat/>
    <w:rsid w:val="00F1503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Odlomakpopisa">
    <w:name w:val="List Paragraph"/>
    <w:basedOn w:val="Normal"/>
    <w:uiPriority w:val="34"/>
    <w:qFormat/>
    <w:rsid w:val="00F15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03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1503C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503C"/>
    <w:rPr>
      <w:rFonts w:ascii="Arial" w:eastAsia="Calibri" w:hAnsi="Arial" w:cs="Arial"/>
      <w:sz w:val="20"/>
      <w:szCs w:val="20"/>
    </w:rPr>
  </w:style>
  <w:style w:type="paragraph" w:styleId="NoSpacing">
    <w:name w:val="No Spacing"/>
    <w:uiPriority w:val="1"/>
    <w:qFormat/>
    <w:rsid w:val="00F1503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F150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Sivec</dc:creator>
  <cp:lastModifiedBy>Nina Sivec</cp:lastModifiedBy>
  <cp:revision>4</cp:revision>
  <dcterms:created xsi:type="dcterms:W3CDTF">2016-10-20T20:40:00Z</dcterms:created>
  <dcterms:modified xsi:type="dcterms:W3CDTF">2016-10-21T05:31:00Z</dcterms:modified>
</cp:coreProperties>
</file>