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B4" w:rsidRDefault="002C04B4" w:rsidP="002C04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Zapisnik</w:t>
      </w:r>
    </w:p>
    <w:p w:rsidR="002C04B4" w:rsidRDefault="002C04B4" w:rsidP="002C04B4">
      <w:pPr>
        <w:jc w:val="center"/>
        <w:rPr>
          <w:b/>
          <w:sz w:val="32"/>
          <w:szCs w:val="32"/>
        </w:rPr>
      </w:pPr>
    </w:p>
    <w:p w:rsidR="002C04B4" w:rsidRDefault="002C04B4" w:rsidP="00A12010">
      <w:pPr>
        <w:pStyle w:val="Odlomakpopisa"/>
        <w:numPr>
          <w:ilvl w:val="0"/>
          <w:numId w:val="3"/>
        </w:numPr>
        <w:jc w:val="center"/>
      </w:pPr>
      <w:r>
        <w:t>sjednice Upravnog vijeća TM</w:t>
      </w:r>
    </w:p>
    <w:p w:rsidR="002C04B4" w:rsidRDefault="001B2B86" w:rsidP="002C04B4">
      <w:pPr>
        <w:pStyle w:val="Odlomakpopisa"/>
        <w:jc w:val="center"/>
      </w:pPr>
      <w:r>
        <w:t>održane dana 14. v</w:t>
      </w:r>
      <w:r w:rsidR="00A12010">
        <w:t>eljače 2013</w:t>
      </w:r>
      <w:r w:rsidR="002C04B4">
        <w:t>. godine s početkom u 11 sati</w:t>
      </w:r>
    </w:p>
    <w:p w:rsidR="002C04B4" w:rsidRDefault="002C04B4" w:rsidP="002C04B4">
      <w:pPr>
        <w:pStyle w:val="Odlomakpopisa"/>
        <w:jc w:val="center"/>
      </w:pPr>
      <w:r>
        <w:t>u prostorijama Tiflološkog muzeja</w:t>
      </w:r>
    </w:p>
    <w:p w:rsidR="002C04B4" w:rsidRDefault="002C04B4" w:rsidP="002C04B4">
      <w:pPr>
        <w:pStyle w:val="Odlomakpopisa"/>
        <w:jc w:val="center"/>
      </w:pPr>
    </w:p>
    <w:p w:rsidR="002C04B4" w:rsidRDefault="002C04B4" w:rsidP="002C04B4">
      <w:pPr>
        <w:pStyle w:val="Bezproreda"/>
      </w:pPr>
      <w:r>
        <w:t>Sjednici su nazočni:</w:t>
      </w: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prof., Hrvatska knjižnica za slijepe</w:t>
      </w:r>
    </w:p>
    <w:p w:rsidR="002C04B4" w:rsidRDefault="002C04B4" w:rsidP="002C04B4">
      <w:pPr>
        <w:pStyle w:val="Bezproreda"/>
      </w:pPr>
      <w:r>
        <w:t>Nevenka Ćosić, prof., Tiflološki muzej</w:t>
      </w:r>
    </w:p>
    <w:p w:rsidR="002C04B4" w:rsidRDefault="002C04B4" w:rsidP="002C04B4">
      <w:pPr>
        <w:pStyle w:val="Bezproreda"/>
      </w:pPr>
      <w:r>
        <w:t xml:space="preserve">Nina </w:t>
      </w:r>
      <w:proofErr w:type="spellStart"/>
      <w:r>
        <w:t>Sivec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def., Tiflološki muzej</w:t>
      </w:r>
    </w:p>
    <w:p w:rsidR="002C04B4" w:rsidRDefault="002C04B4" w:rsidP="002C04B4">
      <w:pPr>
        <w:pStyle w:val="Bezproreda"/>
      </w:pPr>
      <w:r>
        <w:t>Ravnateljica Muzeja: Željka Bosnar Salihagić</w:t>
      </w: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  <w:r>
        <w:t>Sjednici nije nazočan:</w:t>
      </w:r>
    </w:p>
    <w:p w:rsidR="00A12010" w:rsidRDefault="00A12010" w:rsidP="002C04B4">
      <w:pPr>
        <w:pStyle w:val="Bezproreda"/>
      </w:pPr>
      <w:r>
        <w:t>Vladimir Crnković, prof., Hrvatski muzej naivne umjetnosti, koji je opravdano izostanak</w:t>
      </w:r>
    </w:p>
    <w:p w:rsidR="002C04B4" w:rsidRDefault="002C04B4" w:rsidP="002C04B4">
      <w:pPr>
        <w:pStyle w:val="Bezproreda"/>
      </w:pPr>
      <w:r>
        <w:t xml:space="preserve">Prof.dr.sc. Miroslav Prstačić, Edukacijsko-rehabilitacijski fakultet </w:t>
      </w: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predsjednica Upravnog vijeća otvara sjednicu i predlaže sljedeći</w:t>
      </w: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  <w:jc w:val="center"/>
      </w:pPr>
      <w:r>
        <w:t>DNEVNI RED</w:t>
      </w:r>
    </w:p>
    <w:p w:rsidR="002C04B4" w:rsidRDefault="002C04B4" w:rsidP="002C04B4">
      <w:pPr>
        <w:pStyle w:val="Bezproreda"/>
        <w:jc w:val="center"/>
      </w:pPr>
    </w:p>
    <w:p w:rsidR="002C04B4" w:rsidRDefault="00A12010" w:rsidP="002C04B4">
      <w:pPr>
        <w:pStyle w:val="Odlomakpopisa"/>
        <w:numPr>
          <w:ilvl w:val="0"/>
          <w:numId w:val="2"/>
        </w:numPr>
      </w:pPr>
      <w:r>
        <w:t>Usvajanje zapisnika 3</w:t>
      </w:r>
      <w:r w:rsidR="002C04B4">
        <w:t>. sjednice Upravnog vijeća Tiflološkog muzeja</w:t>
      </w:r>
    </w:p>
    <w:p w:rsidR="002C04B4" w:rsidRDefault="00A12010" w:rsidP="002C04B4">
      <w:pPr>
        <w:pStyle w:val="Odlomakpopisa"/>
        <w:numPr>
          <w:ilvl w:val="0"/>
          <w:numId w:val="2"/>
        </w:numPr>
      </w:pPr>
      <w:r>
        <w:t>Financijski izvješće Tiflološkog muzeja</w:t>
      </w:r>
      <w:r w:rsidR="004E35C8">
        <w:t xml:space="preserve"> za 2012</w:t>
      </w:r>
      <w:r w:rsidR="002C04B4">
        <w:t>. godinu</w:t>
      </w:r>
    </w:p>
    <w:p w:rsidR="00A12010" w:rsidRDefault="00A12010" w:rsidP="002C04B4">
      <w:pPr>
        <w:pStyle w:val="Odlomakpopisa"/>
        <w:numPr>
          <w:ilvl w:val="0"/>
          <w:numId w:val="2"/>
        </w:numPr>
      </w:pPr>
      <w:r>
        <w:t>Izvješće o radu Tiflološkog muzeja za 2012. godinu</w:t>
      </w:r>
    </w:p>
    <w:p w:rsidR="002C04B4" w:rsidRDefault="002C04B4" w:rsidP="002C04B4">
      <w:pPr>
        <w:pStyle w:val="Odlomakpopisa"/>
        <w:numPr>
          <w:ilvl w:val="0"/>
          <w:numId w:val="2"/>
        </w:numPr>
      </w:pPr>
      <w:r>
        <w:t>Razno</w:t>
      </w:r>
    </w:p>
    <w:p w:rsidR="002C04B4" w:rsidRDefault="002C04B4" w:rsidP="002C04B4">
      <w:pPr>
        <w:pStyle w:val="Odlomakpopisa"/>
      </w:pPr>
    </w:p>
    <w:p w:rsidR="002C04B4" w:rsidRDefault="002C04B4" w:rsidP="002C04B4">
      <w:pPr>
        <w:pStyle w:val="Bezproreda"/>
      </w:pPr>
      <w:r>
        <w:t xml:space="preserve">Ad. 1.  </w:t>
      </w:r>
      <w:r w:rsidR="00E769D4">
        <w:t>Čita se pismeni</w:t>
      </w:r>
      <w:r w:rsidR="00A12010">
        <w:t xml:space="preserve"> očitovanje </w:t>
      </w:r>
      <w:r>
        <w:t>Vladimir</w:t>
      </w:r>
      <w:r w:rsidR="00A12010">
        <w:t>a</w:t>
      </w:r>
      <w:r>
        <w:t xml:space="preserve"> Crnković</w:t>
      </w:r>
      <w:r w:rsidR="00D81F22">
        <w:t>, koje je</w:t>
      </w:r>
      <w:r>
        <w:t xml:space="preserve"> </w:t>
      </w:r>
      <w:r w:rsidR="00D81F22">
        <w:t xml:space="preserve">sastavni dio ovog Zapisnika, </w:t>
      </w:r>
      <w:r w:rsidR="00A12010">
        <w:t>u kojem on navodi da je suglasan s predloženim dnevnim redom te da nema primjedbi na Zapisnik 3. sjednice</w:t>
      </w:r>
      <w:r w:rsidR="00D81F22">
        <w:t xml:space="preserve"> Upravnog vijeća. </w:t>
      </w:r>
      <w:r w:rsidR="00A12010">
        <w:t>Ostali prisutni č</w:t>
      </w:r>
      <w:r>
        <w:t>lanovi Upravno</w:t>
      </w:r>
      <w:r w:rsidR="00A12010">
        <w:t>g vijeća prihvaćaju Zapisnik s 3</w:t>
      </w:r>
      <w:r>
        <w:t>. sjednice Upravn</w:t>
      </w:r>
      <w:r w:rsidR="00A12010">
        <w:t>og vijeća.</w:t>
      </w:r>
    </w:p>
    <w:p w:rsidR="002C04B4" w:rsidRDefault="002C04B4" w:rsidP="002C04B4">
      <w:pPr>
        <w:pStyle w:val="Bezproreda"/>
      </w:pPr>
    </w:p>
    <w:p w:rsidR="002C04B4" w:rsidRDefault="002C04B4" w:rsidP="002C04B4">
      <w:r>
        <w:t xml:space="preserve">Ad.2. Zdenka </w:t>
      </w:r>
      <w:proofErr w:type="spellStart"/>
      <w:r>
        <w:t>Derniković</w:t>
      </w:r>
      <w:proofErr w:type="spellEnd"/>
      <w:r>
        <w:t xml:space="preserve">, voditeljica </w:t>
      </w:r>
      <w:r w:rsidR="00A12010">
        <w:t xml:space="preserve">računovodstvenog odjeljka podnosi Financijsko izvješće Tiflološkog muzeja </w:t>
      </w:r>
      <w:r w:rsidR="00E769D4">
        <w:t>za 2012</w:t>
      </w:r>
      <w:r>
        <w:t>. godinu te navodi:</w:t>
      </w:r>
    </w:p>
    <w:p w:rsidR="002C04B4" w:rsidRDefault="002C04B4" w:rsidP="002C04B4">
      <w:pPr>
        <w:pStyle w:val="Bezproreda"/>
      </w:pPr>
    </w:p>
    <w:p w:rsidR="00F32EF4" w:rsidRPr="00F32EF4" w:rsidRDefault="002C04B4" w:rsidP="00F32EF4">
      <w:pPr>
        <w:pStyle w:val="Bezproreda"/>
      </w:pPr>
      <w:r>
        <w:t>„</w:t>
      </w:r>
      <w:r w:rsidR="00F32EF4" w:rsidRPr="00F32EF4">
        <w:t>Ostvareni ukupni prihod za 2012. g. je 2.271.030,00 kn. Od toga za plaće 1.485.480,00 kn,</w:t>
      </w:r>
    </w:p>
    <w:p w:rsidR="00F32EF4" w:rsidRPr="00F32EF4" w:rsidRDefault="00F32EF4" w:rsidP="00F32EF4">
      <w:pPr>
        <w:pStyle w:val="Bezproreda"/>
      </w:pPr>
      <w:r w:rsidRPr="00F32EF4">
        <w:t xml:space="preserve">za prijevoz na posao i s posla 44.617,00 kn,  za materijalne rashode redovitog poslovanja 582.817,00 kn. Za posebne programe prihvaćene od strane Ministarstva kulture ostvaren je prihod od 135.000,00 kn. Za programsku djelatnost prema ugovoru o korištenju sredstava za realizaciju programa javnih potreba u kulturi Grada Zagreba sklopljenim s Gradskim uredom za obrazovanje, kulturu i šport Grada Zagreba naplaćeno je 47.400,00 kn, od čega se 8.000,00 kn odnosi na </w:t>
      </w:r>
      <w:proofErr w:type="spellStart"/>
      <w:r w:rsidRPr="00F32EF4">
        <w:t>programme</w:t>
      </w:r>
      <w:proofErr w:type="spellEnd"/>
      <w:r w:rsidRPr="00F32EF4">
        <w:t xml:space="preserve"> iz 2011. g.  Vlastiti prihod od obavljanja osnovne djelatnosti na tržištu za 2012. g. ostvaren je u iznosu od 12.310,00 kn. Prihod od kamata na depozite po </w:t>
      </w:r>
      <w:r w:rsidRPr="00F32EF4">
        <w:lastRenderedPageBreak/>
        <w:t>viđenju je 1.761,00 kn.</w:t>
      </w:r>
      <w:r w:rsidR="00D675CB">
        <w:t xml:space="preserve"> </w:t>
      </w:r>
      <w:r w:rsidRPr="00F32EF4">
        <w:t>Ukupni rashodi iznose 2.224.927,00 kn. Rashodi za redovnu djelatnost 2.057.013,00 kn, za programsku djelatnost 135.000,00  kn te rashodi po vlastitim prihodima 12.310,00</w:t>
      </w:r>
      <w:r w:rsidR="00E769D4">
        <w:t xml:space="preserve"> kn.</w:t>
      </w:r>
      <w:r>
        <w:t>„</w:t>
      </w:r>
    </w:p>
    <w:p w:rsidR="002C04B4" w:rsidRDefault="002C04B4" w:rsidP="002C04B4"/>
    <w:p w:rsidR="002C04B4" w:rsidRDefault="002C04B4" w:rsidP="002C04B4">
      <w:r>
        <w:t>Upravno vijeće nakon kraće diskusije donosi</w:t>
      </w:r>
    </w:p>
    <w:p w:rsidR="002C04B4" w:rsidRDefault="002C04B4" w:rsidP="002C04B4">
      <w:r>
        <w:t xml:space="preserve">                                                                   ODLUKU</w:t>
      </w:r>
    </w:p>
    <w:p w:rsidR="002C04B4" w:rsidRDefault="002C04B4" w:rsidP="002C04B4">
      <w:r>
        <w:t xml:space="preserve">kojom se uz obrazloženje Z. </w:t>
      </w:r>
      <w:proofErr w:type="spellStart"/>
      <w:r>
        <w:t>Derniković</w:t>
      </w:r>
      <w:proofErr w:type="spellEnd"/>
      <w:r>
        <w:t xml:space="preserve"> jed</w:t>
      </w:r>
      <w:r w:rsidR="00D81F22">
        <w:t>noglasno usvaja Financijsko izvješće</w:t>
      </w:r>
      <w:r w:rsidR="004E35C8">
        <w:t xml:space="preserve"> Tiflološkog muzeja za 2012</w:t>
      </w:r>
      <w:r>
        <w:t xml:space="preserve">. godinu. </w:t>
      </w:r>
    </w:p>
    <w:p w:rsidR="00D81F22" w:rsidRDefault="002C04B4" w:rsidP="002C04B4">
      <w:pPr>
        <w:pStyle w:val="Bezproreda"/>
      </w:pPr>
      <w:r>
        <w:t>Ad.3. R</w:t>
      </w:r>
      <w:r w:rsidR="00146210">
        <w:t>avnateljica  objašnjava Izv</w:t>
      </w:r>
      <w:r w:rsidR="00D81F22">
        <w:t>ješće o radu TM za 2012. godinu po točkama kako slijede. Navodi kako</w:t>
      </w:r>
      <w:r w:rsidR="00114F9C">
        <w:t>,</w:t>
      </w:r>
      <w:r w:rsidR="00D81F22">
        <w:t xml:space="preserve"> obziro</w:t>
      </w:r>
      <w:r w:rsidR="00114F9C">
        <w:t>m da prošle godine nije odobrena</w:t>
      </w:r>
      <w:r w:rsidR="00D81F22">
        <w:t xml:space="preserve"> većina programa</w:t>
      </w:r>
      <w:r w:rsidR="00114F9C">
        <w:t>,</w:t>
      </w:r>
      <w:r w:rsidR="00D81F22">
        <w:t xml:space="preserve"> </w:t>
      </w:r>
      <w:r w:rsidR="00114F9C">
        <w:t>se po Izvješću</w:t>
      </w:r>
      <w:r w:rsidR="00D81F22">
        <w:t xml:space="preserve"> vidi da je godina poslovno </w:t>
      </w:r>
      <w:r w:rsidR="00114F9C">
        <w:t xml:space="preserve">bila </w:t>
      </w:r>
      <w:r w:rsidR="00D81F22">
        <w:t>vrlo intenzivna. Godinu je obilježila priprema za registraciju Zbirki u Registar kulturnog dobra Republike Hrvatske čemu je prethodio višemjesečan intenzivan rad nekoliko djelatnika koji je rezultirao podjelom Zbirke predmeta na tri nove zbirke</w:t>
      </w:r>
      <w:r w:rsidR="00146210">
        <w:t xml:space="preserve"> o kojima bi Stručno povjerenstvo Ministarstva kulture </w:t>
      </w:r>
      <w:r w:rsidR="00D675CB">
        <w:t>trebalo</w:t>
      </w:r>
      <w:r w:rsidR="00146210">
        <w:t xml:space="preserve"> izdati rješenje u svrhu utvrđivanja svojstva kulturnog dobra za muzejske i galerijske zbirke.</w:t>
      </w:r>
    </w:p>
    <w:p w:rsidR="00146210" w:rsidRDefault="00146210" w:rsidP="002C04B4">
      <w:pPr>
        <w:pStyle w:val="Bezproreda"/>
      </w:pPr>
      <w:r>
        <w:t xml:space="preserve">Ravnateljica nadalje ističe donaciju </w:t>
      </w:r>
      <w:r w:rsidR="00D675CB">
        <w:t>za Oftalmološku zbirku kao vrijednu donaciju</w:t>
      </w:r>
      <w:r>
        <w:t xml:space="preserve"> iz privatne oftalmološke prakse oftalmologa </w:t>
      </w:r>
      <w:proofErr w:type="spellStart"/>
      <w:r>
        <w:t>dr</w:t>
      </w:r>
      <w:proofErr w:type="spellEnd"/>
      <w:r>
        <w:t>. Ive Šercera</w:t>
      </w:r>
      <w:r w:rsidR="00B96BC8">
        <w:t xml:space="preserve"> kojom se zbirka povećala za 22 predmeta.</w:t>
      </w:r>
    </w:p>
    <w:p w:rsidR="00B96BC8" w:rsidRDefault="00B96BC8" w:rsidP="002C04B4">
      <w:pPr>
        <w:pStyle w:val="Bezproreda"/>
      </w:pPr>
      <w:r>
        <w:t>Nadalje ističe kako je izrađen Strateški plan Tiflološkog muzeja i osvrće se na pismenu primjedbu Vladimira Crnkovića u kojoj on navodi kako smatra da su kod izrade Strateškog plana morali biti uključeni svi stručni djelatnici. Ravnateljica pojašnjava kako su u izradi Strateškog plana TM sudjelovali svi stručni djelatnici s pozicije svog radnog mjesta, a navedeni djelatnici u Izvješću su oni koji su dali značajniji doprinos izradi Strateškog plana TM.</w:t>
      </w:r>
    </w:p>
    <w:p w:rsidR="00B96BC8" w:rsidRDefault="00DD5233" w:rsidP="002C04B4">
      <w:pPr>
        <w:pStyle w:val="Bezproreda"/>
      </w:pPr>
      <w:r>
        <w:t>Vladimir Crnković u svom pismenom očitovanju upozorava da u odjeljku 6.11. nije navedeno o kojim članovima ICEV-</w:t>
      </w:r>
      <w:proofErr w:type="spellStart"/>
      <w:r>
        <w:t>ija</w:t>
      </w:r>
      <w:proofErr w:type="spellEnd"/>
      <w:r>
        <w:t xml:space="preserve">  je riječ pa ravnateljica navodi da je omaškom došlo do ispuštanja imena te da se radi se o Željki Bosnar Salihagić.</w:t>
      </w:r>
    </w:p>
    <w:p w:rsidR="00DD5233" w:rsidRDefault="00DD5233" w:rsidP="002C04B4">
      <w:pPr>
        <w:pStyle w:val="Bezproreda"/>
      </w:pPr>
      <w:r>
        <w:t>Ravnateljica navodi kako su održane 2 vrlo uspješne izložbe u Tiflološkom muzeju: Preskočimo granice</w:t>
      </w:r>
      <w:r w:rsidR="00D675CB">
        <w:t>,</w:t>
      </w:r>
      <w:r>
        <w:t xml:space="preserve"> koja se bavila problematikom bavljenja sportom invalidnih osoba  i Ob</w:t>
      </w:r>
      <w:r w:rsidR="00D675CB">
        <w:t>lik lika, izložba skulptura koje</w:t>
      </w:r>
      <w:r>
        <w:t xml:space="preserve"> predstavljaju interpretaciju likova iz poznatih djela hrvatske književnosti. Za navedene izložbe vladao je velik interes.</w:t>
      </w:r>
    </w:p>
    <w:p w:rsidR="00D81F22" w:rsidRDefault="00D81F22" w:rsidP="002C04B4">
      <w:pPr>
        <w:pStyle w:val="Bezproreda"/>
      </w:pPr>
    </w:p>
    <w:p w:rsidR="002C04B4" w:rsidRDefault="002C04B4" w:rsidP="002C04B4">
      <w:pPr>
        <w:pStyle w:val="Bezproreda"/>
      </w:pPr>
      <w:r>
        <w:t>Nakon kraće</w:t>
      </w:r>
      <w:r w:rsidR="00DD5233">
        <w:t xml:space="preserve"> diskusije</w:t>
      </w:r>
      <w:r>
        <w:t xml:space="preserve"> Upravno vijeće donosi </w:t>
      </w: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  <w:jc w:val="center"/>
      </w:pPr>
      <w:r>
        <w:t>ODLUKU</w:t>
      </w:r>
    </w:p>
    <w:p w:rsidR="002C04B4" w:rsidRDefault="002C04B4" w:rsidP="002C04B4">
      <w:pPr>
        <w:pStyle w:val="Bezproreda"/>
        <w:jc w:val="center"/>
      </w:pPr>
    </w:p>
    <w:p w:rsidR="002C04B4" w:rsidRDefault="002C04B4" w:rsidP="00DD5233">
      <w:pPr>
        <w:pStyle w:val="Bezproreda"/>
      </w:pPr>
      <w:r>
        <w:t xml:space="preserve">kojom prihvaća </w:t>
      </w:r>
      <w:r w:rsidR="00DD5233">
        <w:t xml:space="preserve">Izvješće o radu Tiflološkog muzeja za 2012. godinu. </w:t>
      </w: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  <w:rPr>
          <w:rFonts w:cstheme="minorHAnsi"/>
          <w:szCs w:val="24"/>
        </w:rPr>
      </w:pPr>
    </w:p>
    <w:p w:rsidR="002C04B4" w:rsidRDefault="002C04B4" w:rsidP="002C04B4"/>
    <w:p w:rsidR="002C04B4" w:rsidRDefault="00DD5233" w:rsidP="002C04B4">
      <w:r>
        <w:t>Ad.4</w:t>
      </w:r>
      <w:r w:rsidR="002C04B4">
        <w:t>. Pod točkom Razno nije bilo diskusije.</w:t>
      </w:r>
    </w:p>
    <w:p w:rsidR="002C04B4" w:rsidRDefault="002C04B4" w:rsidP="002C04B4">
      <w:pPr>
        <w:pStyle w:val="Odlomakpopisa"/>
      </w:pPr>
    </w:p>
    <w:p w:rsidR="002C04B4" w:rsidRDefault="002C04B4" w:rsidP="002C04B4">
      <w:pPr>
        <w:pStyle w:val="Bezproreda"/>
      </w:pPr>
    </w:p>
    <w:p w:rsidR="002C04B4" w:rsidRDefault="002C04B4" w:rsidP="002C04B4">
      <w:pPr>
        <w:pStyle w:val="Bezproreda"/>
      </w:pPr>
    </w:p>
    <w:p w:rsidR="002C04B4" w:rsidRDefault="002C04B4" w:rsidP="002C04B4">
      <w:r>
        <w:lastRenderedPageBreak/>
        <w:t>Sjednica u</w:t>
      </w:r>
      <w:r w:rsidR="00DD5233">
        <w:t>pravnog vijeća završila je 12:20</w:t>
      </w:r>
      <w:r>
        <w:t xml:space="preserve"> sati</w:t>
      </w:r>
      <w:r w:rsidR="00DD5233">
        <w:t>.</w:t>
      </w:r>
    </w:p>
    <w:p w:rsidR="002C04B4" w:rsidRDefault="002C04B4" w:rsidP="002C04B4"/>
    <w:p w:rsidR="002C04B4" w:rsidRDefault="002C04B4" w:rsidP="002C04B4">
      <w:r>
        <w:t>Zapisničarka:                                                                        Predsjednica Upravnog vijeća:</w:t>
      </w:r>
    </w:p>
    <w:p w:rsidR="002C04B4" w:rsidRDefault="002C04B4" w:rsidP="002C04B4">
      <w:r>
        <w:t xml:space="preserve">Nina </w:t>
      </w:r>
      <w:proofErr w:type="spellStart"/>
      <w:r>
        <w:t>Sivec</w:t>
      </w:r>
      <w:proofErr w:type="spellEnd"/>
      <w:r>
        <w:t xml:space="preserve">                                                                                Sanja </w:t>
      </w:r>
      <w:proofErr w:type="spellStart"/>
      <w:r>
        <w:t>Frajtag</w:t>
      </w:r>
      <w:proofErr w:type="spellEnd"/>
    </w:p>
    <w:p w:rsidR="002C04B4" w:rsidRDefault="002C04B4" w:rsidP="002C04B4">
      <w:pPr>
        <w:rPr>
          <w:lang w:val="es-ES_tradnl"/>
        </w:rPr>
      </w:pPr>
      <w:r>
        <w:rPr>
          <w:lang w:val="es-ES_tradnl"/>
        </w:rPr>
        <w:t xml:space="preserve"> </w:t>
      </w:r>
    </w:p>
    <w:p w:rsidR="002C04B4" w:rsidRDefault="002C04B4" w:rsidP="002C04B4"/>
    <w:p w:rsidR="002C04B4" w:rsidRDefault="002C04B4" w:rsidP="002C04B4"/>
    <w:p w:rsidR="007F06C1" w:rsidRDefault="007F06C1"/>
    <w:sectPr w:rsidR="007F06C1" w:rsidSect="007F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2C7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4027"/>
    <w:multiLevelType w:val="hybridMultilevel"/>
    <w:tmpl w:val="26C4A6E2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37901"/>
    <w:multiLevelType w:val="hybridMultilevel"/>
    <w:tmpl w:val="6C04301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4B4"/>
    <w:rsid w:val="00114F9C"/>
    <w:rsid w:val="00146210"/>
    <w:rsid w:val="001B2B86"/>
    <w:rsid w:val="001D5AE7"/>
    <w:rsid w:val="002C04B4"/>
    <w:rsid w:val="003839D8"/>
    <w:rsid w:val="0046453E"/>
    <w:rsid w:val="004E35C8"/>
    <w:rsid w:val="005D5DEC"/>
    <w:rsid w:val="007F06C1"/>
    <w:rsid w:val="0098480C"/>
    <w:rsid w:val="00A12010"/>
    <w:rsid w:val="00B43E15"/>
    <w:rsid w:val="00B96BC8"/>
    <w:rsid w:val="00C8438D"/>
    <w:rsid w:val="00D675CB"/>
    <w:rsid w:val="00D81F22"/>
    <w:rsid w:val="00DD5233"/>
    <w:rsid w:val="00E769D4"/>
    <w:rsid w:val="00F3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04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2C0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7</cp:revision>
  <dcterms:created xsi:type="dcterms:W3CDTF">2013-02-15T12:39:00Z</dcterms:created>
  <dcterms:modified xsi:type="dcterms:W3CDTF">2013-09-04T11:20:00Z</dcterms:modified>
</cp:coreProperties>
</file>